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2F" w:rsidRPr="005B3377" w:rsidRDefault="000C182F" w:rsidP="005B3377">
      <w:pPr>
        <w:spacing w:after="0"/>
        <w:ind w:firstLine="567"/>
        <w:jc w:val="both"/>
        <w:rPr>
          <w:rFonts w:ascii="Times New Roman" w:hAnsi="Times New Roman" w:cs="Times New Roman"/>
          <w:b/>
          <w:color w:val="000000"/>
          <w:szCs w:val="28"/>
          <w:shd w:val="clear" w:color="auto" w:fill="FFFFFF"/>
        </w:rPr>
      </w:pPr>
      <w:bookmarkStart w:id="0" w:name="_GoBack"/>
      <w:bookmarkEnd w:id="0"/>
      <w:r w:rsidRPr="005B3377">
        <w:rPr>
          <w:rFonts w:ascii="Times New Roman" w:hAnsi="Times New Roman" w:cs="Times New Roman"/>
          <w:b/>
          <w:color w:val="000000"/>
          <w:szCs w:val="28"/>
          <w:shd w:val="clear" w:color="auto" w:fill="FFFFFF"/>
        </w:rPr>
        <w:t xml:space="preserve">Как отличить фальшивую купюру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Фальшивомонетничество – одно из древнейших криминальных явлений в обществе. Еще до появления денежных средств, когда расчеты производились различными продуктами, люди пытались обмануть и произвести оплату подложными предметами. За совершение таких деяний в разные эпохи предусматривались различные наказания, вплоть до смертной казни.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В настоящее время фальшивомонетничество продолжает иметь место, несмотря на то, что правоохранительными органами постоянно проводятся соответствующие мероприятия по предупреждению, пресечению и выявлению преступлений. Периодически анонсированные в средствах массовой информации события свидетельствуют о нахождении в денежном обороте страны поддельных банкнот. Если говорить про рубли, то наиболее часто встречаются подделки 1000 и 5000 рублей.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В соответствии со статьей 186 Уголовного кодекса Российской Федерации за совершение данного преступления предусмотрена уголовная ответственность. Указанное противоправное деяние, совершенное организованной группой, и вовсе относится к категории особо тяжких преступлений. За его совершение предусмотрено лишение свободы на срок до 15 лет.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Для повышения качества фальшивых купюр злоумышленники используют различные методы и оборудование – принтеры и копировальную технику. Для придания деньгам использованного вида их загрязняют, мнут, тонируют. Поддельность таких купюр выдает бумага. Она более мягкая на ощупь и не отличается прочностью.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Чтобы не стать жертвой фальшивомонетничества, следует знать критерии подлинности денежных средств. </w:t>
      </w:r>
    </w:p>
    <w:p w:rsidR="000C182F" w:rsidRPr="005B3377" w:rsidRDefault="000C182F" w:rsidP="005B3377">
      <w:pPr>
        <w:spacing w:after="0"/>
        <w:ind w:firstLine="567"/>
        <w:jc w:val="both"/>
        <w:rPr>
          <w:rFonts w:ascii="Times New Roman" w:hAnsi="Times New Roman" w:cs="Times New Roman"/>
          <w:b/>
          <w:color w:val="000000"/>
          <w:szCs w:val="28"/>
          <w:shd w:val="clear" w:color="auto" w:fill="FFFFFF"/>
        </w:rPr>
      </w:pPr>
      <w:r w:rsidRPr="005B3377">
        <w:rPr>
          <w:rFonts w:ascii="Times New Roman" w:hAnsi="Times New Roman" w:cs="Times New Roman"/>
          <w:b/>
          <w:color w:val="000000"/>
          <w:szCs w:val="28"/>
          <w:shd w:val="clear" w:color="auto" w:fill="FFFFFF"/>
        </w:rPr>
        <w:t xml:space="preserve">Основные признаки настоящих банкнот: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Водяной знак – один из основных элементов. Представляет собой изображение на бумаге, которое отчетливо видно на просвет. Его контуры плавные, имеют различные оттенки – от темных до светлых. Рисунки знаков отличаются друг от друга в зависимости от номинала. В фальшивых купюрах такие знаки либо отсутствуют, либо напечатаны однотонно (нет плавных переходов оттенков).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Защитные волокна. Они короткие, разноцветные, хаотично расположенные в структуре бумаги. На поддельной банкноте волокна могут быть нарисованы, напечатаны, вклеены либо вовсе отсутствовать. Защитная нить. На просвет она сплошная. На оборотной стороне купюры невооруженным взглядом видны фрагменты нити, напоминающие по форме прямоугольники. В подделке нить отличается цветом, материалом изготовления. Она может быть вклеена либо дорисована.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Если держать банкноту под углом, то на ней можно увидеть скрытое изображение. В поддельных купюрах, изготовленных при помощи копировально-множительной техники или принтера, такие изображения отсутствуют.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На лицевой стороне банкноты имеются тонкие параллельные линии. Они образуют поле, которое является монотонным. При рассмотрении купюр под острым углом, на нем появляются радужные (муаровые) полосы. Эффект достигается следующим образом: лучи, попадая на тиснения бумаги, отражаются под разным углом. В результате создается перелив цвета. Как правило, на поддельных банкнотах элемент отсутствует.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Микроотверстия, которые образуют цифровое обозначение номинала. Бумага в указанном месте гладкая, в отличие от подделки, так как отверстия выполнены лазером.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При изготовлении банкнот применяется </w:t>
      </w:r>
      <w:proofErr w:type="spellStart"/>
      <w:r w:rsidRPr="005B3377">
        <w:rPr>
          <w:rFonts w:ascii="Times New Roman" w:hAnsi="Times New Roman" w:cs="Times New Roman"/>
          <w:color w:val="000000"/>
          <w:szCs w:val="28"/>
          <w:shd w:val="clear" w:color="auto" w:fill="FFFFFF"/>
        </w:rPr>
        <w:t>цветопеременная</w:t>
      </w:r>
      <w:proofErr w:type="spellEnd"/>
      <w:r w:rsidRPr="005B3377">
        <w:rPr>
          <w:rFonts w:ascii="Times New Roman" w:hAnsi="Times New Roman" w:cs="Times New Roman"/>
          <w:color w:val="000000"/>
          <w:szCs w:val="28"/>
          <w:shd w:val="clear" w:color="auto" w:fill="FFFFFF"/>
        </w:rPr>
        <w:t xml:space="preserve"> краска. При наклоне купюры краска меняет цвет в определенных местах, так как содержит переменные пигменты. Изменения цвета видны визуально.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Рельефные изображение и текст. Данные элементы предусмотрены для людей с ослабленным зрением, так как на ощупь можно легко различить подлинную купюру от подделки.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Микротекст. Элемент состоит из букв и цифрового обозначения номинала. Можно распознать текст без лупы, так как он хорошо читаем.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b/>
          <w:color w:val="000000"/>
          <w:szCs w:val="28"/>
          <w:shd w:val="clear" w:color="auto" w:fill="FFFFFF"/>
        </w:rPr>
        <w:lastRenderedPageBreak/>
        <w:t>Как уберечь себя от фальшивки?</w:t>
      </w:r>
      <w:r w:rsidRPr="005B3377">
        <w:rPr>
          <w:rFonts w:ascii="Times New Roman" w:hAnsi="Times New Roman" w:cs="Times New Roman"/>
          <w:color w:val="000000"/>
          <w:szCs w:val="28"/>
          <w:shd w:val="clear" w:color="auto" w:fill="FFFFFF"/>
        </w:rPr>
        <w:t xml:space="preserve">  </w:t>
      </w:r>
    </w:p>
    <w:p w:rsidR="000C182F"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Чтобы не стать «счастливым обладателем» фальшивых денежных знаков следует помнить простые правила: </w:t>
      </w:r>
    </w:p>
    <w:p w:rsidR="00873539"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Не обменивайте деньги вне банковских учреждений либо у физических лиц. </w:t>
      </w:r>
    </w:p>
    <w:p w:rsidR="00873539" w:rsidRPr="005B3377" w:rsidRDefault="00873539"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w:t>
      </w:r>
      <w:r w:rsidR="000C182F" w:rsidRPr="005B3377">
        <w:rPr>
          <w:rFonts w:ascii="Times New Roman" w:hAnsi="Times New Roman" w:cs="Times New Roman"/>
          <w:color w:val="000000"/>
          <w:szCs w:val="28"/>
          <w:shd w:val="clear" w:color="auto" w:fill="FFFFFF"/>
        </w:rPr>
        <w:t xml:space="preserve">Внимательно принимайте сдачу от продавцов на рынках, в магазинах и других торговых объектах, где сосредоточен большой оборот денег. </w:t>
      </w:r>
    </w:p>
    <w:p w:rsidR="00873539" w:rsidRPr="005B3377" w:rsidRDefault="00873539"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w:t>
      </w:r>
      <w:r w:rsidR="000C182F" w:rsidRPr="005B3377">
        <w:rPr>
          <w:rFonts w:ascii="Times New Roman" w:hAnsi="Times New Roman" w:cs="Times New Roman"/>
          <w:color w:val="000000"/>
          <w:szCs w:val="28"/>
          <w:shd w:val="clear" w:color="auto" w:fill="FFFFFF"/>
        </w:rPr>
        <w:t xml:space="preserve">Не разменивайте деньги у посторонних, особенно если требуется получение большой суммы. </w:t>
      </w:r>
    </w:p>
    <w:p w:rsidR="00873539" w:rsidRPr="005B3377" w:rsidRDefault="00873539"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 </w:t>
      </w:r>
      <w:r w:rsidR="000C182F" w:rsidRPr="005B3377">
        <w:rPr>
          <w:rFonts w:ascii="Times New Roman" w:hAnsi="Times New Roman" w:cs="Times New Roman"/>
          <w:color w:val="000000"/>
          <w:szCs w:val="28"/>
          <w:shd w:val="clear" w:color="auto" w:fill="FFFFFF"/>
        </w:rPr>
        <w:t xml:space="preserve">Совершая покупки, по возможности расплачивайтесь пластиковой картой банка. </w:t>
      </w:r>
    </w:p>
    <w:p w:rsidR="00873539"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b/>
          <w:color w:val="000000"/>
          <w:szCs w:val="28"/>
          <w:shd w:val="clear" w:color="auto" w:fill="FFFFFF"/>
        </w:rPr>
        <w:t>Что делать с фальшивой купюрой?</w:t>
      </w:r>
      <w:r w:rsidRPr="005B3377">
        <w:rPr>
          <w:rFonts w:ascii="Times New Roman" w:hAnsi="Times New Roman" w:cs="Times New Roman"/>
          <w:color w:val="000000"/>
          <w:szCs w:val="28"/>
          <w:shd w:val="clear" w:color="auto" w:fill="FFFFFF"/>
        </w:rPr>
        <w:t xml:space="preserve"> </w:t>
      </w:r>
    </w:p>
    <w:p w:rsidR="00873539"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В случае, если всё-таки поддельная купюра оказалась в руках, не надо пытаться её сбыть, так как можно быть привлеченным к уголовной ответственности. Доказать факт вашей осведомленности о том, что банкнота являлась фальшивой, не представит труда. Поэтому будьте благоразумны и не поддавайтесь ситуации. </w:t>
      </w:r>
    </w:p>
    <w:p w:rsidR="00873539" w:rsidRPr="005B3377"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Для начала необходимо убедиться в том, что купюра действительно поддельная. Достоверность её подлинности может быть определена экспертным путем, в том числе с применением оборудования, имеющегося в банках, торговых предприятиях. </w:t>
      </w:r>
    </w:p>
    <w:p w:rsidR="00873539" w:rsidRDefault="000C182F" w:rsidP="005B3377">
      <w:pPr>
        <w:spacing w:after="0"/>
        <w:ind w:firstLine="567"/>
        <w:jc w:val="both"/>
        <w:rPr>
          <w:rFonts w:ascii="Times New Roman" w:hAnsi="Times New Roman" w:cs="Times New Roman"/>
          <w:color w:val="000000"/>
          <w:szCs w:val="28"/>
          <w:shd w:val="clear" w:color="auto" w:fill="FFFFFF"/>
        </w:rPr>
      </w:pPr>
      <w:r w:rsidRPr="005B3377">
        <w:rPr>
          <w:rFonts w:ascii="Times New Roman" w:hAnsi="Times New Roman" w:cs="Times New Roman"/>
          <w:color w:val="000000"/>
          <w:szCs w:val="28"/>
          <w:shd w:val="clear" w:color="auto" w:fill="FFFFFF"/>
        </w:rPr>
        <w:t xml:space="preserve">Если банкнота всё же оказалась фальшивой, то следует обратиться в правоохранительные органы. Сотрудниками проведут комплекс следственно-оперативных действий по отысканию преступников. Может, именно с вашей помощью будут вскрыты преступные схемы и предотвращен ряд аналогичных преступлений. </w:t>
      </w:r>
    </w:p>
    <w:p w:rsidR="00000FDE" w:rsidRDefault="00000FDE" w:rsidP="005B3377">
      <w:pPr>
        <w:spacing w:after="0"/>
        <w:ind w:firstLine="567"/>
        <w:jc w:val="both"/>
        <w:rPr>
          <w:rFonts w:ascii="Times New Roman" w:hAnsi="Times New Roman" w:cs="Times New Roman"/>
          <w:color w:val="000000"/>
          <w:szCs w:val="28"/>
          <w:shd w:val="clear" w:color="auto" w:fill="FFFFFF"/>
        </w:rPr>
      </w:pPr>
    </w:p>
    <w:p w:rsidR="00000FDE" w:rsidRPr="005B3377" w:rsidRDefault="00000FDE" w:rsidP="005B3377">
      <w:pPr>
        <w:spacing w:after="0"/>
        <w:ind w:firstLine="567"/>
        <w:jc w:val="both"/>
        <w:rPr>
          <w:rFonts w:ascii="Times New Roman" w:hAnsi="Times New Roman" w:cs="Times New Roman"/>
          <w:color w:val="000000"/>
          <w:szCs w:val="28"/>
          <w:shd w:val="clear" w:color="auto" w:fill="FFFFFF"/>
        </w:rPr>
      </w:pPr>
      <w:r>
        <w:rPr>
          <w:rFonts w:ascii="Times New Roman" w:hAnsi="Times New Roman" w:cs="Times New Roman"/>
          <w:color w:val="000000"/>
          <w:szCs w:val="28"/>
          <w:shd w:val="clear" w:color="auto" w:fill="FFFFFF"/>
        </w:rPr>
        <w:t xml:space="preserve">ОМВД России ЗАТО </w:t>
      </w:r>
      <w:r w:rsidR="0015466C">
        <w:rPr>
          <w:rFonts w:ascii="Times New Roman" w:hAnsi="Times New Roman" w:cs="Times New Roman"/>
          <w:color w:val="000000"/>
          <w:szCs w:val="28"/>
          <w:shd w:val="clear" w:color="auto" w:fill="FFFFFF"/>
        </w:rPr>
        <w:t>Свободный</w:t>
      </w:r>
      <w:r>
        <w:rPr>
          <w:rFonts w:ascii="Times New Roman" w:hAnsi="Times New Roman" w:cs="Times New Roman"/>
          <w:color w:val="000000"/>
          <w:szCs w:val="28"/>
          <w:shd w:val="clear" w:color="auto" w:fill="FFFFFF"/>
        </w:rPr>
        <w:t xml:space="preserve"> </w:t>
      </w:r>
    </w:p>
    <w:sectPr w:rsidR="00000FDE" w:rsidRPr="005B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F"/>
    <w:rsid w:val="00000FDE"/>
    <w:rsid w:val="000C182F"/>
    <w:rsid w:val="0015466C"/>
    <w:rsid w:val="005B3377"/>
    <w:rsid w:val="005F6DC3"/>
    <w:rsid w:val="00873539"/>
    <w:rsid w:val="00B66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5CBA2-DFFA-4FBF-A54C-876D4BEF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8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cp:revision>
  <dcterms:created xsi:type="dcterms:W3CDTF">2018-12-27T02:58:00Z</dcterms:created>
  <dcterms:modified xsi:type="dcterms:W3CDTF">2018-12-27T02:58:00Z</dcterms:modified>
</cp:coreProperties>
</file>